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3D585D5B" w:rsidR="00EF3DF5" w:rsidRDefault="00000000" w:rsidP="00C25E49">
      <w:pPr>
        <w:pStyle w:val="Caption"/>
        <w:jc w:val="center"/>
      </w:pPr>
      <w:fldSimple w:instr=" SEQ Figure \* ARABIC ">
        <w:r w:rsidR="00C72BF9">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52E00D67" w:rsidR="00AD5763" w:rsidRDefault="00000000" w:rsidP="00AD5763">
      <w:pPr>
        <w:pStyle w:val="Caption"/>
        <w:jc w:val="center"/>
      </w:pPr>
      <w:fldSimple w:instr=" SEQ Figure \* ARABIC ">
        <w:r w:rsidR="00C72BF9">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26482AA7" w:rsidR="00AD5763" w:rsidRDefault="00000000" w:rsidP="00AD5763">
      <w:pPr>
        <w:pStyle w:val="Caption"/>
        <w:jc w:val="center"/>
      </w:pPr>
      <w:fldSimple w:instr=" SEQ Figure \* ARABIC ">
        <w:r w:rsidR="00C72BF9">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DFA8D1D" w:rsidR="008D4C87" w:rsidRDefault="00000000" w:rsidP="00AE33DD">
      <w:pPr>
        <w:pStyle w:val="Caption"/>
        <w:jc w:val="center"/>
      </w:pPr>
      <w:fldSimple w:instr=" SEQ Figure \* ARABIC ">
        <w:r w:rsidR="00C72BF9">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6B7E3298" w:rsidR="00AE33DD" w:rsidRDefault="00000000" w:rsidP="00AE33DD">
      <w:pPr>
        <w:pStyle w:val="Caption"/>
        <w:jc w:val="center"/>
      </w:pPr>
      <w:fldSimple w:instr=" SEQ Figure \* ARABIC ">
        <w:r w:rsidR="00C72BF9">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1359F9E7" w:rsidR="00CC4D1A" w:rsidRDefault="00000000" w:rsidP="00CC4D1A">
      <w:pPr>
        <w:pStyle w:val="Caption"/>
        <w:jc w:val="center"/>
        <w:rPr>
          <w:noProof/>
        </w:rPr>
      </w:pPr>
      <w:fldSimple w:instr=" SEQ Figure \* ARABIC ">
        <w:r w:rsidR="00C72BF9">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3581714A" w:rsidR="00CC4D1A" w:rsidRDefault="00000000" w:rsidP="00CC4D1A">
      <w:pPr>
        <w:pStyle w:val="Caption"/>
        <w:jc w:val="center"/>
      </w:pPr>
      <w:fldSimple w:instr=" SEQ Figure \* ARABIC ">
        <w:r w:rsidR="00C72BF9">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6B30E724" w:rsidR="006F660D" w:rsidRDefault="00000000" w:rsidP="006F660D">
      <w:pPr>
        <w:pStyle w:val="Caption"/>
        <w:jc w:val="center"/>
        <w:rPr>
          <w:noProof/>
        </w:rPr>
      </w:pPr>
      <w:fldSimple w:instr=" SEQ Figure \* ARABIC ">
        <w:r w:rsidR="00C72BF9">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13E50716" w:rsidR="0021624F" w:rsidRDefault="00000000" w:rsidP="0021624F">
      <w:pPr>
        <w:pStyle w:val="Caption"/>
        <w:jc w:val="center"/>
      </w:pPr>
      <w:fldSimple w:instr=" SEQ Figure \* ARABIC ">
        <w:r w:rsidR="00C72BF9">
          <w:rPr>
            <w:noProof/>
          </w:rPr>
          <w:t>9</w:t>
        </w:r>
      </w:fldSimple>
      <w:r w:rsidR="0021624F">
        <w:t xml:space="preserve"> Gorillas face the human when they go in "attack mode"</w:t>
      </w:r>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03AB0B78" w:rsidR="0021624F" w:rsidRDefault="00000000" w:rsidP="0021624F">
      <w:pPr>
        <w:pStyle w:val="Caption"/>
        <w:jc w:val="center"/>
        <w:rPr>
          <w:noProof/>
        </w:rPr>
      </w:pPr>
      <w:fldSimple w:instr=" SEQ Figure \* ARABIC ">
        <w:r w:rsidR="00C72BF9">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0C24A839" w:rsidR="00C21519" w:rsidRDefault="00000000" w:rsidP="00C21519">
      <w:pPr>
        <w:pStyle w:val="Caption"/>
        <w:jc w:val="center"/>
      </w:pPr>
      <w:fldSimple w:instr=" SEQ Figure \* ARABIC ">
        <w:r w:rsidR="00C72BF9">
          <w:rPr>
            <w:noProof/>
          </w:rPr>
          <w:t>11</w:t>
        </w:r>
      </w:fldSimple>
      <w:r w:rsidR="00C21519">
        <w:t xml:space="preserve"> Added walking animation to human.</w:t>
      </w:r>
    </w:p>
    <w:p w14:paraId="43B7D8B7" w14:textId="77777777" w:rsidR="00C72BF9" w:rsidRDefault="00C72BF9" w:rsidP="00C72BF9">
      <w:pPr>
        <w:keepNext/>
        <w:jc w:val="center"/>
      </w:pPr>
      <w:r w:rsidRPr="00C72BF9">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566A5650" w:rsidR="00C72BF9" w:rsidRDefault="00C72BF9" w:rsidP="00C72BF9">
      <w:pPr>
        <w:pStyle w:val="Caption"/>
        <w:jc w:val="center"/>
      </w:pPr>
      <w:fldSimple w:instr=" SEQ Figure \* ARABIC ">
        <w:r>
          <w:rPr>
            <w:noProof/>
          </w:rPr>
          <w:t>12</w:t>
        </w:r>
      </w:fldSimple>
      <w:r>
        <w:t xml:space="preserve"> Gorilla animator updated with throwing bananas animations.</w:t>
      </w:r>
    </w:p>
    <w:p w14:paraId="3528B342" w14:textId="77777777" w:rsidR="00C72BF9" w:rsidRDefault="00C72BF9" w:rsidP="00C72BF9">
      <w:pPr>
        <w:keepNext/>
        <w:jc w:val="center"/>
      </w:pPr>
      <w:r w:rsidRPr="00C72BF9">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2632788A" w:rsidR="00C72BF9" w:rsidRPr="00C72BF9" w:rsidRDefault="00C72BF9" w:rsidP="00C72BF9">
      <w:pPr>
        <w:pStyle w:val="Caption"/>
        <w:jc w:val="center"/>
      </w:pPr>
      <w:fldSimple w:instr=" SEQ Figure \* ARABIC ">
        <w:r>
          <w:rPr>
            <w:noProof/>
          </w:rPr>
          <w:t>13</w:t>
        </w:r>
      </w:fldSimple>
      <w:r>
        <w:t xml:space="preserve"> Throwing effect is implemented using an animation event that uses the method "</w:t>
      </w:r>
      <w:proofErr w:type="spellStart"/>
      <w:r>
        <w:t>ThrowBanana</w:t>
      </w:r>
      <w:proofErr w:type="spellEnd"/>
      <w:r>
        <w:t xml:space="preserve">". This detaches the banana object from its parent and adds a force to the </w:t>
      </w:r>
      <w:proofErr w:type="spellStart"/>
      <w:r>
        <w:t>rigidbody</w:t>
      </w:r>
      <w:proofErr w:type="spellEnd"/>
      <w:r>
        <w:t xml:space="preserve"> sending it forward.</w:t>
      </w:r>
    </w:p>
    <w:sectPr w:rsidR="00C72BF9" w:rsidRPr="00C72B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6F1BBD"/>
    <w:rsid w:val="006F660D"/>
    <w:rsid w:val="007B4C84"/>
    <w:rsid w:val="008B34F5"/>
    <w:rsid w:val="008D4C87"/>
    <w:rsid w:val="00AD5763"/>
    <w:rsid w:val="00AE33DD"/>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8</Pages>
  <Words>351</Words>
  <Characters>2006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11</cp:revision>
  <dcterms:created xsi:type="dcterms:W3CDTF">2023-12-15T12:54:00Z</dcterms:created>
  <dcterms:modified xsi:type="dcterms:W3CDTF">2023-12-29T13:56:00Z</dcterms:modified>
</cp:coreProperties>
</file>